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C5" w:rsidRDefault="00E71BC5" w:rsidP="00E71BC5">
      <w:pPr>
        <w:pStyle w:val="a3"/>
        <w:jc w:val="center"/>
      </w:pPr>
      <w:r>
        <w:rPr>
          <w:color w:val="000000"/>
        </w:rPr>
        <w:t>ПРОЕКТНАЯ ДЕКЛАРАЦИЯ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              «07» августа 2014 года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Информация о «застройщике»: Общество с ограниченной ответственностью ЖК «ТЫСЯЧА КВАРТИР» Юридический адрес: 392000 г. Тамбов, ул. Советская, д. 190. Почтовый адрес: 392000 г. Тамбов, Советская, д. 190. Тел.: (4752)-70-33-02 Тел./факс: (4752)-70-33-01 Режим работы : Понедельник—пятница с 09.00—18.00, обед с 13.00 до 14.00. Свидетельство о государственной регистрации серии 68 № 001688914 от 10.06.2014. Учредители: Юрин Сергей Владимирович 100%.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За последние 3 года строительство жилых объектов не производилось.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Финансовое состояние текущего года: финансовая (бухгалтерская) отчетность ООО ЖК «ТЫСЯЧА КВАРТИР» отражается достоверно во всех существенных отношениях, финансовый результат текущего года 0 руб.</w:t>
      </w:r>
    </w:p>
    <w:p w:rsidR="00E71BC5" w:rsidRDefault="00E71BC5" w:rsidP="00E71BC5">
      <w:pPr>
        <w:pStyle w:val="a3"/>
        <w:jc w:val="both"/>
      </w:pPr>
      <w:r>
        <w:rPr>
          <w:rStyle w:val="a4"/>
          <w:color w:val="000000"/>
        </w:rPr>
        <w:t xml:space="preserve">     </w:t>
      </w:r>
      <w:r>
        <w:rPr>
          <w:color w:val="000000"/>
        </w:rPr>
        <w:t>Размер кредиторской задолженности на день опубликования проектной декларации составил 17125 руб. 00 коп.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Размер дебиторской задолженности на день опубликования проектной декларации составил 10235494 руб. 00 коп.</w:t>
      </w:r>
    </w:p>
    <w:p w:rsidR="00E71BC5" w:rsidRDefault="00E71BC5" w:rsidP="00E71BC5">
      <w:pPr>
        <w:pStyle w:val="a3"/>
        <w:jc w:val="both"/>
      </w:pPr>
      <w:r>
        <w:rPr>
          <w:rStyle w:val="a4"/>
          <w:color w:val="000000"/>
        </w:rPr>
        <w:t>Информация о проекте строительства</w:t>
      </w:r>
      <w:r>
        <w:rPr>
          <w:color w:val="000000"/>
        </w:rPr>
        <w:t>: Цель проекта: строительство девятиэтажного жилого дома квартирного типа с помещениями общественного назначения на первом этаже. Строительный адрес: Тамбовская область, город Тамбов, ул. Советская, д. 190 А, корпус 1. Начало строительства:   III квартал 2014 года. Окончание строительства: II квартал 2016 года.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Положительное заключение 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градостроительной деятельности» (ТОГАУ «Тамбовгосэкспертиза»): № 68-1-4-0262-13 утвержденное 27 июня 2013 года: Тамбовское областное государственное автономное учреждение «Центр государственной экспертизы документов в области градостроительной деятельности» считает возможным рекомендовать к утверждению рабочий проект «девятиэтажный жилой дом квартирного типа с помещениями общественного назначения на первом этаже по ул. Советская, д. 190 А, корпус 1, в г.Тамбове» с проектными технико-экономическими показателями.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Основания для строительства: Разрешения на строительство№ RU 68 306000-1160 выдано администрацией г.Тамбова 07.08.2014 года, срок действия разрешения до 30.06.2016 года.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 xml:space="preserve">       Земельный участок площадью 5516 кв.м. с кадастровым номером 68:29:0208008:1078, площадью 420 кв.м. с кадастровым номером 68:29:0208008:1082. Земельный участок площадью 5516 кв.м принадлежит по праву собственности ООО ЖК «ТЫСЯЧА КВАРТИР» на основании договора купли продажи земельного участка от 20.06.2014г., что подтверждено Свидетельством о государственной регистрации права собственности серии 68-АБ 847035, выданным Управлением Федеральной службы государственной регистрации, кадастра и картографии по Тамбовской области 29.07.2014 г., о чем в Едином государственном реестре прав на недвижимое имущество и сделок с ним 29.07.2014 г. сделана запись регистрации за № 68-68-01/038/2014-790. Земельный участок площадью 420 </w:t>
      </w:r>
      <w:r>
        <w:rPr>
          <w:color w:val="000000"/>
        </w:rPr>
        <w:lastRenderedPageBreak/>
        <w:t>кв.м принадлежит по праву собственности ООО ЖК «ТЫСЯЧА КВАРТИР» на основании договора купли продажи земельного участка от 20.06.2014г., что подтверждено Свидетельством о государственной регистрации права собственности серии 68-АБ 847036, выданным Управлением Федеральной службы государственной регистрации, кадастра и картографии по Тамбовской области 29.07.2014 г., о чем в Едином государственном реестре прав на недвижимое имущество и сделок с ним 29.07.2014 г. сделана запись регистрации за № 68-68-01/038/2014-791.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Земельный участок расположен в северной части города в Октябрьском районе г. Тамбова, располагается в квартале ограниченном: ул. Советской, ул. З. Космодемьянской, и железнодорожными путями.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       Проект благоустройства разработан с учетом особенностей рельефа, существующих зеленых насаждений. Запроектированы внутриквартальные проезды с покрытием асфальтобетоном. Подъезд к дому осуществляется с ул. ул. Советской, ул. З. Космодемьянской. Вдоль проездов с двухсторонним движением шириной 5,5м запроектированы тротуары b=1,5м. Во дворе размещена площадка для чистки вещей, детские площадки, площадки для отдыха взрослых.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Технико-экономические показатели проекта -Тип дома: кирпичный; этажность — 9 этажей</w:t>
      </w:r>
      <w:r>
        <w:rPr>
          <w:rStyle w:val="a5"/>
          <w:color w:val="000000"/>
        </w:rPr>
        <w:t>;</w:t>
      </w:r>
      <w:r>
        <w:rPr>
          <w:color w:val="000000"/>
        </w:rPr>
        <w:t>   количество квартир- 256; количество 1-ком. квартир – 96 (от 40,36 м2 до 40,94 м2); количество 2-ком. квартир – 152 (от 54,93 м2 до 58,46 м2) ; количество 3-ком. квартир – 8 (69,86 м2);  проектная общая площадь всех квартир объекта – 13172,64 кв. м.; общая площадь помещений общественного назначения – 1705,83 кв.м.; на первом этаже 20 помещений общественного назначения; площадь помещения №1 – 117,52 кв. м.; площадь помещения №2 – 92.35 кв.м.; площадь помещения №3 – 92.35 кв.м.; площадь помещения №4 – 117,5 кв.м.; площадь помещения №5 (теплогенераторная для помещений 1,2,3,4) – 13.81 кв.м.; площадь помещения №6 – 117,52 кв. м.; площадь помещения №7 – 92.35 кв.м.; площадь помещения №8 – 92.35 кв.м.; площадь помещения №9 – 117,52 кв.м.; площадь помещения №10 (теплогенераторная для помещений 6,7,8,9) – 13.81 кв.м.; площадь помещения №11 – 75,98 кв. м.; площадь помещения №12 – 92.35 кв.м.; площадь помещения №13 – 92.35 кв.м.; площадь помещения №14 – 117,52 кв.м.; площадь помещения №15 (теплогенераторная для помещений 11,12,13,14) – 13.81 кв.м.; площадь помещения №16 – 117,52 кв. м.; площадь помещения №17 – 92.35 кв.м.; площадь помещения №18 – 92.35 кв.м.; площадь помещения №19 – 130,71 кв.м.; площадь помещения №20 (теплогенераторная для помещений 16,17,18,19) – 13.81 кв.м.; площадь застройки – 2908.21 кв.м. Нежилые помещения объекта, передаваемые в составе общего имущества участников долевого строительства собственников: места общего пользования (межквартирные лестничные площадки, лестницы, коридоры, лифты, лифтовые шахты, технический этаж, подвальные и технические помещения, крыша); инженерные коммуникации (сети водопровода, канализации, отопления, кабельные линии); элементы благоустройства, находящиеся в границах отводимого земельного участка.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Предполагаемый срок получения разрешения на ввод в эксплуатацию: II квартал 2016 года.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Перечень представителей, участвующих в приемке жилых домов: согласно Градостроительному кодексу Российской Федерации. Орган, уполномоченный на выдачу разрешения на ввод в эксплуатацию: Комитет градостроительства Администрации г.Тамбова.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Застройщик не предполагает финансовых и прочих рисков при осуществлении проекта строительства.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lastRenderedPageBreak/>
        <w:t>Планируемая стоимость строительства многоквартирного дома со встроенными помещениями бытового обслуживания 618000000 рублей 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Застройщик- ООО ЖК «ТЫСЯЧА КВАРТИР» , ген.подрядчик – ООО «Мега Профит Групп», свидетельство о допуске к определенному виду или видам работ, которые оказывают влияние на безопасность объектов капитального строительства №СО-4-14-0427 выдано 29.04.2014г., г. Москва, НП «Объединение строительных организаций среднего и малого бизнеса», субподрядчик ООО «Лифтмонтаж», ОАО «Тамбовводоканал», ОАО «Тамбовоблгаз».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Способ обеспечения исполнения обязательств застройщика по договору – залог земельного участка, страхование гражданской ответственности: Соглашение о намерениях с ООО «СТРАХОВАЯ ИНВЕСТИЦИОННАЯ КОМПАНИЯ» №000572-011-ОЗ на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08 августа 2014 г .</w:t>
      </w:r>
    </w:p>
    <w:p w:rsidR="00E71BC5" w:rsidRDefault="00E71BC5" w:rsidP="00E71BC5">
      <w:pPr>
        <w:pStyle w:val="a3"/>
        <w:jc w:val="both"/>
      </w:pPr>
      <w:r>
        <w:rPr>
          <w:color w:val="000000"/>
        </w:rPr>
        <w:t>Иные договора и сделки,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договоров, не заключались.</w:t>
      </w:r>
    </w:p>
    <w:p w:rsidR="00E71BC5" w:rsidRDefault="00E71BC5" w:rsidP="00E71BC5">
      <w:pPr>
        <w:pStyle w:val="a3"/>
        <w:jc w:val="center"/>
      </w:pPr>
      <w:r>
        <w:rPr>
          <w:color w:val="000000"/>
          <w:u w:val="single"/>
        </w:rPr>
        <w:t>Изменения и дополнения к проектной декларации по строительству  девятиэтажного  жилого дома квартирного типа с  помещениями общественного назначения на первом этаже по адресу: г. Тамбов,  ул. Советская, д. 190 А, корп. 1 размещенной на сайте http://1000kvartyr.ru  07.08.2014г.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    «30» октября 2014 года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b/>
          <w:bCs/>
          <w:color w:val="000000"/>
        </w:rPr>
        <w:t xml:space="preserve">Информация о «застройщике»: </w:t>
      </w:r>
      <w:r>
        <w:rPr>
          <w:color w:val="000000"/>
        </w:rPr>
        <w:t>Финансовое состояние:</w:t>
      </w:r>
    </w:p>
    <w:p w:rsidR="00E71BC5" w:rsidRDefault="00E71BC5" w:rsidP="00E71BC5">
      <w:pPr>
        <w:pStyle w:val="a3"/>
      </w:pPr>
      <w:r>
        <w:rPr>
          <w:color w:val="000000"/>
        </w:rPr>
        <w:t>III квартал.</w:t>
      </w:r>
    </w:p>
    <w:p w:rsidR="00E71BC5" w:rsidRDefault="00E71BC5" w:rsidP="00E71BC5">
      <w:pPr>
        <w:pStyle w:val="a3"/>
      </w:pPr>
      <w:r>
        <w:rPr>
          <w:color w:val="000000"/>
        </w:rPr>
        <w:t>Размер дебиторской задолженности на 30.09.2014 г составил 187396477 руб. 00 коп.</w:t>
      </w:r>
    </w:p>
    <w:p w:rsidR="00E71BC5" w:rsidRDefault="00E71BC5" w:rsidP="00E71BC5">
      <w:pPr>
        <w:pStyle w:val="a3"/>
      </w:pPr>
      <w:r>
        <w:rPr>
          <w:color w:val="000000"/>
        </w:rPr>
        <w:t>Размер кредиторской задолженности на 30.09.2014 г составил 228661 руб. 00 коп.</w:t>
      </w:r>
    </w:p>
    <w:p w:rsidR="00E71BC5" w:rsidRDefault="00E71BC5" w:rsidP="00E71BC5">
      <w:pPr>
        <w:pStyle w:val="a3"/>
      </w:pPr>
      <w:r>
        <w:rPr>
          <w:color w:val="000000"/>
        </w:rPr>
        <w:t>Финансовый результат текущего года 16000 руб. 00 коп.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  <w:jc w:val="center"/>
      </w:pPr>
      <w:r>
        <w:rPr>
          <w:color w:val="000000"/>
          <w:u w:val="single"/>
        </w:rPr>
        <w:t>Изменения и дополнения к проектной декларации по строительству девятиэтажного  жилого дома квартирного типа с помещениями общественного назначения на первом этаже по адресу: г. Тамбов, ул. Советская, д. 190 А, корп. 1 размещенной на сайте http://1000kvartyr.ru 07.08.2014г.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lastRenderedPageBreak/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  <w:r>
        <w:t>г. Тамбов                                                                                                                                                                   «14» октября 2014 года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Информация о проекте строительства</w:t>
      </w:r>
      <w:r>
        <w:rPr>
          <w:color w:val="000000"/>
        </w:rPr>
        <w:t>: вместо слов начало строительства:   III квартал 2014 года. Окончание строительства: II квартал 2016 года. читать: начало строительства:   III квартал 2014 года. Окончание строительства: IV квартал 2015 года.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Основания для строительства</w:t>
      </w:r>
      <w:r>
        <w:rPr>
          <w:color w:val="000000"/>
        </w:rPr>
        <w:t>: вместо слов: разрешение на строительство№ RU 68 306000-1160 выдано администрацией г.Тамбова 07.08.2014 года, срок действия разрешения до 30.06.2016 года. читать: разрешение на строительство№ RU 68 306000-1160 выдано администрацией г.Тамбова 07.08.2014 года, срок действия разрешения до 30.12.2015 года.</w:t>
      </w:r>
    </w:p>
    <w:p w:rsidR="00E71BC5" w:rsidRDefault="00E71BC5" w:rsidP="00E71BC5">
      <w:pPr>
        <w:pStyle w:val="a3"/>
      </w:pPr>
      <w:r>
        <w:rPr>
          <w:color w:val="000000"/>
        </w:rPr>
        <w:t>Вместо слов: предполагаемый срок получения разрешения на ввод в эксплуатацию: II квартал 2016 читать: предполагаемый срок получения разрешения на ввод в эксплуатацию: IV квартал 2015 года.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  <w:jc w:val="center"/>
      </w:pPr>
      <w:r>
        <w:rPr>
          <w:color w:val="000000"/>
          <w:u w:val="single"/>
        </w:rPr>
        <w:t>Изменения и дополнения к проектной декларации по строительству  девятиэтажного жилого дома квартирного типа с  помещениями общественного назначения на первом этаже по адресу: г. Тамбов,  ул. Советская, д. 190 А, корп. 1 размещенной на сайте http://1000kvartyr.ru  07.08.2014г.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«21» ноября 2014 года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Информация о «застройщике»:</w:t>
      </w:r>
      <w:r>
        <w:rPr>
          <w:color w:val="000000"/>
        </w:rPr>
        <w:t>Общество с ограниченной ответственностью ЖК «ТЫСЯЧА КВАРТИР» Юридический адрес: 392000 г. Тамбов, ул. Советская д. 190, корп.2, пом. 5 Почтовый адрес: 392000 г. Тамбов, ул. Советская д. 190, корп.2, пом. 5.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  <w:u w:val="single"/>
        </w:rPr>
        <w:lastRenderedPageBreak/>
        <w:t>Изменения и дополнения к проектной декларации по строительству  девятиэтажного жилого дома квартирного типа с  помещениями общественного назначения на первом этаже по адресу: г. Тамбов,  ул. Советская, д. 190 А, корп. 1 размещенной на сайте http://1000kvartyr.ru  07.08.2014г.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  «30» января  2015 года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 xml:space="preserve">Информация о «застройщике»: </w:t>
      </w:r>
      <w:r>
        <w:rPr>
          <w:color w:val="000000"/>
        </w:rPr>
        <w:t>Финансовое состояние:</w:t>
      </w:r>
    </w:p>
    <w:p w:rsidR="00E71BC5" w:rsidRDefault="00E71BC5" w:rsidP="00E71BC5">
      <w:pPr>
        <w:pStyle w:val="a3"/>
      </w:pPr>
      <w:r>
        <w:rPr>
          <w:color w:val="000000"/>
        </w:rPr>
        <w:t>IV квартал.</w:t>
      </w:r>
    </w:p>
    <w:p w:rsidR="00E71BC5" w:rsidRDefault="00E71BC5" w:rsidP="00E71BC5">
      <w:pPr>
        <w:pStyle w:val="a3"/>
      </w:pPr>
      <w:r>
        <w:rPr>
          <w:color w:val="000000"/>
        </w:rPr>
        <w:t>Размер дебиторской задолженности на 31.12.2014 г. составил 109 051 389 рублей руб. 00 коп.</w:t>
      </w:r>
    </w:p>
    <w:p w:rsidR="00E71BC5" w:rsidRDefault="00E71BC5" w:rsidP="00E71BC5">
      <w:pPr>
        <w:pStyle w:val="a3"/>
      </w:pPr>
      <w:r>
        <w:rPr>
          <w:color w:val="000000"/>
        </w:rPr>
        <w:t>Размер кредиторской задолженности на 31.12.2014 г. составил 23 552 193 рубля 00 коп.</w:t>
      </w:r>
    </w:p>
    <w:p w:rsidR="00E71BC5" w:rsidRDefault="00E71BC5" w:rsidP="00E71BC5">
      <w:pPr>
        <w:pStyle w:val="a3"/>
      </w:pPr>
      <w:r>
        <w:rPr>
          <w:color w:val="000000"/>
        </w:rPr>
        <w:t>Финансовый результат текущего года 60 299  рублей 00 коп.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  <w:u w:val="single"/>
        </w:rPr>
        <w:t>Изменения и дополнения к проектной декларации по строительству  девятиэтажного  жилого дома квартирного типа с  помещениями общественного назначения на первом этаже по адресу: г. Тамбов,  ул. Советская, д. 190 А, корп. 1 размещенной на сайте http://1000kvartyr.ru  07.08.2014г.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        «30» апреля 2015 года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 xml:space="preserve">Информация о «застройщике»: </w:t>
      </w:r>
      <w:r>
        <w:rPr>
          <w:color w:val="000000"/>
        </w:rPr>
        <w:t>Финансовое состояние:</w:t>
      </w:r>
    </w:p>
    <w:p w:rsidR="00E71BC5" w:rsidRDefault="00E71BC5" w:rsidP="00E71BC5">
      <w:pPr>
        <w:pStyle w:val="a3"/>
      </w:pPr>
      <w:r>
        <w:rPr>
          <w:color w:val="000000"/>
        </w:rPr>
        <w:t>I квартал.</w:t>
      </w:r>
    </w:p>
    <w:p w:rsidR="00E71BC5" w:rsidRDefault="00E71BC5" w:rsidP="00E71BC5">
      <w:pPr>
        <w:pStyle w:val="a3"/>
      </w:pPr>
      <w:r>
        <w:rPr>
          <w:color w:val="000000"/>
        </w:rPr>
        <w:t>Размер дебиторской задолженности на 31.03.2015 г составил 112617256 руб. 00 коп.</w:t>
      </w:r>
    </w:p>
    <w:p w:rsidR="00E71BC5" w:rsidRDefault="00E71BC5" w:rsidP="00E71BC5">
      <w:pPr>
        <w:pStyle w:val="a3"/>
      </w:pPr>
      <w:r>
        <w:rPr>
          <w:color w:val="000000"/>
        </w:rPr>
        <w:t>Размер кредиторской задолженности на 31.03.2015 г составил 34094895 руб. 00 коп.</w:t>
      </w:r>
    </w:p>
    <w:p w:rsidR="00E71BC5" w:rsidRDefault="00E71BC5" w:rsidP="00E71BC5">
      <w:pPr>
        <w:pStyle w:val="a3"/>
      </w:pPr>
      <w:r>
        <w:rPr>
          <w:color w:val="000000"/>
        </w:rPr>
        <w:lastRenderedPageBreak/>
        <w:t>Финансовый результат текущего года 54314 руб. 00 коп.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  <w:u w:val="single"/>
        </w:rPr>
        <w:t>Изменения и дополнения к проектной декларации по строительству  девятиэтажного жилого дома квартирного типа с  помещениями общественного назначения на первом этаже по адресу: г. Тамбов,  ул. Советская, д. 190 А, корп. 1 размещенной на сайте http://1000kvartyr.ru  07.08.2014г.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           «17» июня 2015 года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Информация о «застройщике»:</w:t>
      </w:r>
      <w:r>
        <w:rPr>
          <w:color w:val="000000"/>
        </w:rPr>
        <w:t>Общество с ограниченной ответственностью ЖК «ТЫСЯЧА КВАРТИР» Генеральный директор Юрин Сергей Владимирович.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  <w:rPr>
          <w:color w:val="636B75"/>
        </w:rPr>
      </w:pPr>
      <w:r>
        <w:rPr>
          <w:color w:val="000000"/>
          <w:u w:val="single"/>
        </w:rPr>
        <w:t>Изменения и дополнения к проектной декларации по строительству  девятиэтажного  жилого дома квартирного типа с  помещениями общественного назначения на первом этаже по адресу: г. Тамбов,  ул. Советская, д. 190 А, корп. 1 размещенной на сайте http://1000kvartyr.ru  07.08.2014г.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  <w:rPr>
          <w:color w:val="636B75"/>
        </w:rPr>
      </w:pPr>
      <w:r>
        <w:rPr>
          <w:color w:val="000000"/>
        </w:rPr>
        <w:t>г.Тамбов                                                                                                                                                                                     «30» июля 2015 года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Информация о «застройщике»: </w:t>
      </w:r>
      <w:r>
        <w:rPr>
          <w:color w:val="000000"/>
        </w:rPr>
        <w:t>Финансовое состояние:</w:t>
      </w:r>
    </w:p>
    <w:p w:rsidR="00E71BC5" w:rsidRDefault="00E71BC5" w:rsidP="00E71BC5">
      <w:pPr>
        <w:pStyle w:val="a3"/>
      </w:pPr>
      <w:r>
        <w:rPr>
          <w:color w:val="000000"/>
        </w:rPr>
        <w:t>II квартал.</w:t>
      </w:r>
    </w:p>
    <w:p w:rsidR="00E71BC5" w:rsidRDefault="00E71BC5" w:rsidP="00E71BC5">
      <w:pPr>
        <w:pStyle w:val="a3"/>
      </w:pPr>
      <w:r>
        <w:rPr>
          <w:color w:val="000000"/>
        </w:rPr>
        <w:t>Размер дебиторской задолженности на 30.06.2015 г составил 94 910 245 руб. 00 коп.</w:t>
      </w:r>
    </w:p>
    <w:p w:rsidR="00E71BC5" w:rsidRDefault="00E71BC5" w:rsidP="00E71BC5">
      <w:pPr>
        <w:pStyle w:val="a3"/>
      </w:pPr>
      <w:r>
        <w:rPr>
          <w:color w:val="000000"/>
        </w:rPr>
        <w:t>Размер кредиторской задолженности на 30.06.2015 г составил 48 159 644  руб. 00 коп.</w:t>
      </w:r>
    </w:p>
    <w:p w:rsidR="00E71BC5" w:rsidRDefault="00E71BC5" w:rsidP="00E71BC5">
      <w:pPr>
        <w:pStyle w:val="a3"/>
      </w:pPr>
      <w:r>
        <w:rPr>
          <w:color w:val="000000"/>
        </w:rPr>
        <w:t>Финансовый результат текущего года 62 112 руб. 00 коп.</w:t>
      </w:r>
    </w:p>
    <w:p w:rsidR="00E71BC5" w:rsidRDefault="00E71BC5" w:rsidP="00E71BC5">
      <w:pPr>
        <w:pStyle w:val="a3"/>
      </w:pPr>
      <w:r>
        <w:rPr>
          <w:color w:val="000000"/>
        </w:rPr>
        <w:t> 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lastRenderedPageBreak/>
        <w:t>Изменения и дополнения к проектной декларации по строительству девятиэтажного жилого дома квартирного типа с помещениями общественного назначения на первом этаже и магазинами в подвале по адресу: г. Тамбов, ул. Советская, д. 190 А, корп. 1, размещенной на сайте http://1000kvartyr.ru 07.08.2014г.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rPr>
          <w:color w:val="000000"/>
        </w:rPr>
        <w:t>г.Тамбов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«28» августа 2015 года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Основания для строительства:</w:t>
      </w:r>
      <w:r>
        <w:rPr>
          <w:color w:val="000000"/>
        </w:rPr>
        <w:t xml:space="preserve"> вместо слов: «разрешение на строительство№ RU 68 306000-1160 выдано администрацией г. Тамбова 07.08.2014 года, срок действия разрешения до 30.12.2015 года» читать: «разрешение на строительство№ 68306000-1645 2015 выдано администрацией г.Тамбова 28.08.2015 года, срок действия разрешения до 30.12.2015 года».</w:t>
      </w:r>
    </w:p>
    <w:p w:rsidR="00E71BC5" w:rsidRDefault="00E71BC5" w:rsidP="00E71BC5">
      <w:pPr>
        <w:pStyle w:val="a3"/>
      </w:pPr>
      <w:r>
        <w:rPr>
          <w:rStyle w:val="a4"/>
        </w:rPr>
        <w:t>Информация о проекте строительства</w:t>
      </w:r>
      <w:r>
        <w:t>: вместо слов:  «цель проекта: строительство девятиэтажного жилого дома квартирного типа с  помещениями общественного назначения на первом этаже» читать:  «цель проекта: строительство девятиэтажного жилого дома квартирного типа с  помещениями общественного назначения на первом этаже и магазинами в подвале».</w:t>
      </w:r>
    </w:p>
    <w:p w:rsidR="00E71BC5" w:rsidRDefault="00E71BC5" w:rsidP="00E71BC5">
      <w:pPr>
        <w:pStyle w:val="a3"/>
      </w:pPr>
      <w:r>
        <w:rPr>
          <w:color w:val="000000"/>
        </w:rPr>
        <w:t>Вместо слов: «положительное заключение 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градостроительной деятельности» (ТОГАУ «Тамбовгосэкспертиза»): № 68-1-4-0262-13 утвержденное 27 июня 2013 года» читать:  «положительное заключение 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градостроительной деятельности» (ТОГАУ «Тамбовгосэкспертиза»): № 2-1-1-0006-15 утвержденное 10 июля 2015 года».</w:t>
      </w:r>
    </w:p>
    <w:p w:rsidR="00E71BC5" w:rsidRDefault="00E71BC5" w:rsidP="00E71BC5">
      <w:pPr>
        <w:pStyle w:val="a3"/>
      </w:pPr>
      <w:r>
        <w:rPr>
          <w:rStyle w:val="a4"/>
          <w:color w:val="000000"/>
        </w:rPr>
        <w:t>Технико-экономические показатели проекта: </w:t>
      </w:r>
      <w:r>
        <w:rPr>
          <w:color w:val="000000"/>
        </w:rPr>
        <w:t>вместо слов: «тип дома: кирпичный; этажность — 9 этажей</w:t>
      </w:r>
      <w:r>
        <w:rPr>
          <w:rStyle w:val="a5"/>
          <w:color w:val="000000"/>
        </w:rPr>
        <w:t>;</w:t>
      </w:r>
      <w:r>
        <w:rPr>
          <w:color w:val="000000"/>
        </w:rPr>
        <w:t xml:space="preserve">   количество квартир- 256; количество 1-ком. квартир — 96; количество 2-ком. квартир – 152; количество 3-ком. квартир – 8;  проектная общая площадь всех квартир объекта – 13172,64 кв. м.; общая площадь помещений бытового обслуживания – 1705,83 кв.м.; на первом этаже 20 помещений общественного назначения; площадь помещения №1 – 117,25 кв. м.; площадь помещения №2 – 92.35 кв.м.; площадь помещения №3 – 92.35 кв.м.; площадь помещения №4 – 117,52 кв.м.; площадь помещения  №5 (теплогенераторная для помещений 1,2,3,4) – 13.81 кв.м.; площадь помещения №6 – 117,52 кв. м.; площадь помещения №7 – 92.35 кв.м.; площадь помещения №8 – 92.35 кв.м.; площадь помещения №9 – 117,52 кв.м.; площадь помещения  №10 (теплогенераторная для помещений 6,7,8,9) – 13.81 кв.м.; площадь помещения №11 – 75,54 кв. м.; площадь помещения №12 – 92.35 кв.м.; площадь помещения №13 – 92.35 кв.м.; площадь помещения №14 – 117,52 кв.м.; площадь помещения  №15 (теплогенераторная для помещений 11,12,13,14) – 13.81 кв.м.; площадь помещения №16 – 117,52 кв. м.; площадь помещения №17 – 92.35 кв.м.; площадь помещения №18 – 92.35 кв.м.; площадь помещения №19 – 130,71 кв.м.; площадь помещения  №20 (теплогенераторная для помещений 16,17,18,19) – 13.81 кв.м.;  площадь застройки – 2908.21 кв.м.. Нежилые помещения объекта, передаваемые в составе общего имущества участников долевого строительства собственников: места общего пользования </w:t>
      </w:r>
      <w:r>
        <w:rPr>
          <w:color w:val="000000"/>
        </w:rPr>
        <w:lastRenderedPageBreak/>
        <w:t>(межквартирные лестничные площадки, лестницы, коридоры, лифты, лифтовые шахты, технический этаж, подвальные и технические помещения, крыша); инженерные коммуникации  (сети водопровода, канализации, отопления,  кабельные  линии); элементы благоустройства, находящиеся в границах отводимого земельного участка» читать:  «тип дома: кирпичный; этажность — 10 (в том числе тех. этаж и подвал) этажей</w:t>
      </w:r>
      <w:r>
        <w:rPr>
          <w:rStyle w:val="a5"/>
          <w:color w:val="000000"/>
        </w:rPr>
        <w:t>;</w:t>
      </w:r>
      <w:r>
        <w:rPr>
          <w:color w:val="000000"/>
        </w:rPr>
        <w:t>   количество квартир- 256; количество 1-ком. квартир — 96; количество 2-ком. квартир – 152; количество 3-ком. квартир – 8;  проектная общая площадь всех квартир объекта – 13172,64 кв. м.; общая площадь помещений бытового обслуживания и магазинов – 3211,83 кв.м.; на первом этаже 20 помещений общественного назначения; площадь помещения №1 – 117,25 кв. м.; площадь помещения №2 – 92.35 кв.м.; площадь помещения №3 – 92.35 кв.м.; площадь помещения №4 – 117,50 кв.м.; площадь помещения  №5 (теплогенераторная для помещений 1,2,3,4,21,22,23,24) – 13.81 кв.м.; площадь помещения №6 – 117,52 кв. м.; площадь помещения №7 – 92.35 кв.м.; площадь помещения №8 – 92.35 кв.м.; площадь помещения №9 – 117,52 кв.м.; площадь помещения  №10 (теплогенераторная для помещений 6,7,8,9,25,26,27,28) – 13.81 кв.м.; площадь помещения №11 – 75,98 кв. м.; площадь помещения №12 – 92.35 кв.м.; площадь помещения №13 – 92.35 кв.м.; площадь помещения №14 – 117,52 кв.м.; площадь помещения  №15 (теплогенераторная для помещений 11,12,13,14,29,30,31,32) – 13.81 кв.м.; площадь помещения №16 – 117,52 кв. м.; площадь помещения №17 – 92.35 кв.м.; площадь помещения №18 – 92.35 кв.м.; площадь помещения №19 – 130,71 кв.м.; площадь помещения  №20 (теплогенераторная для помещений 16,17,18,19,33,34,35,36) – 13.81 кв.м; в подвале 16 помещений магазина; площадь помещения №21 – 80,04 кв. м.; площадь помещения №22 – 105.12 кв.м.; площадь помещения №23 – 111.30 кв.м.; площадь помещения №24 – 80,04 кв.м.;  площадь помещения №25 – 80,04 кв. м.; площадь помещения №26 – 105.12 кв.м.; площадь помещения №27 – 111.30 кв.м.; площадь помещения №28 – 80,04 кв.м.; площадь помещения №29 – 80,04 кв. м.; площадь помещения №30 – 105.12 кв.м.; площадь помещения №31 – 111.30 кв.м.; площадь помещения №32 – 80,04 кв.м.; площадь помещения №33 – 80,04 кв. м.; площадь помещения №34 – 105.12 кв.м.; площадь помещения №35 – 111.30 кв.м.; площадь помещения №36 – 80,04 кв.м.; площадь застройки – 2908.21 кв.м.. Нежилые помещения объекта, передаваемые в составе общего имущества участников долевого строительства собственников: места общего пользования (межквартирные лестничные площадки, лестницы, коридоры, лифты, лифтовые шахты, технический этаж, технические помещения, крыша); инженерные коммуникации  (сети водопровода, канализации, отопления,  кабельные  линии); элементы благоустройства, находящиеся в границах отводимого земельного участка».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Изменения и дополнения к проектной декларации по строительству девятиэтажного жилого дома квартирного типа с помещениями общественного назначения на первом этаже и магазинами в подвале по адресу: г. Тамбов, ул. Советская, д. 190 А, корп. 1, размещенной на сайте http://1000kvartyr.ru 07.08.2014г.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г.Тамбов                                                                                             «15» октября 2015 года</w:t>
      </w:r>
    </w:p>
    <w:p w:rsidR="00E71BC5" w:rsidRDefault="00E71BC5" w:rsidP="00E71BC5">
      <w:pPr>
        <w:pStyle w:val="a3"/>
      </w:pPr>
      <w:r>
        <w:t>В проектную декларацию внесены следующие изменения:</w:t>
      </w:r>
    </w:p>
    <w:p w:rsidR="00E71BC5" w:rsidRDefault="00E71BC5" w:rsidP="00E71BC5">
      <w:pPr>
        <w:pStyle w:val="a3"/>
      </w:pPr>
      <w:r>
        <w:t xml:space="preserve">Вместо слов: «Способ обеспечения исполнения обязательств застройщика по договору – залог земельного участка, страхование гражданской ответственности: Соглашение о </w:t>
      </w:r>
      <w:r>
        <w:lastRenderedPageBreak/>
        <w:t>намерениях №000572-011-ОЗ на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08 августа 2014 г .» читать:  «Способ обеспечения исполнения обязательств застройщика по договору – залог земельного участка, страхование гражданской ответственности: ГЕНЕРАЛЬНЫЙ ДОГОВОР с АО «Международная страховая компания профсоюзов» «МЕСКО» о способе и условиях обеспечения исполнения обязательств застройщика за неисполнение и ненадлежащее исполнение обязательств по передаче жилого помещения по договору участия в долевом строительстве ЗГО №680901000 от  15 октября  2015  года.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Изменения и дополнения к проектной декларации по строительству девятиэтажного жилого дома квартирного типа с помещениями общественного назначения на первом этаже и магазинами в подвале по адресу: г. Тамбов, ул. Советская, д. 190 А, корп. 1, размещенной на сайте http://1000kvartyr.ru 07.08.2014г.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г.Тамбов                                                                                                   «28» октября 2015 года</w:t>
      </w:r>
    </w:p>
    <w:p w:rsidR="00E71BC5" w:rsidRDefault="00E71BC5" w:rsidP="00E71BC5">
      <w:pPr>
        <w:pStyle w:val="a3"/>
      </w:pPr>
      <w:r>
        <w:t>Информация о проекте строительства: вместо слов: начало строительства: III квартал 2014 года. Окончание строительства: II квартал 2016 года  читать: начало строительства: III квартал 2014 года. Окончание строительства: I квартал 2016 года.</w:t>
      </w:r>
    </w:p>
    <w:p w:rsidR="00E71BC5" w:rsidRDefault="00E71BC5" w:rsidP="00E71BC5">
      <w:pPr>
        <w:pStyle w:val="a3"/>
      </w:pPr>
      <w:r>
        <w:t>Основания для строительства: вместо слов: разрешение на строительство№ RU 68 306000-1160 выдано администрацией г.Тамбова 07.08.2014 года, срок действия разрешения до 30.06.2016 года  читать: разрешение на строительство№ 68 306000-1645 2015 выдано администрацией г.Тамбова 28.08.2015 года, срок действия разрешения до 30.03.2016 года.</w:t>
      </w:r>
    </w:p>
    <w:p w:rsidR="00E71BC5" w:rsidRDefault="00E71BC5" w:rsidP="00E71BC5">
      <w:pPr>
        <w:pStyle w:val="a3"/>
      </w:pPr>
      <w:r>
        <w:t>Вместо слов: предполагаемый срок получения разрешения на ввод в эксплуатацию: II квартал 2016 читать: предполагаемый срок получения разрешения на ввод в эксплуатацию: I квартал 2016 года.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Изменения и дополнения к проектной декларации по строительству девятиэтажного жилого дома квартирного типа с помещениями общественного назначения на первом этаже и магазинами в подвале по адресу: г. Тамбов, ул. Советская, д. 190 А, корп. 1, размещенной на сайте http://1000kvartyr.ru 07.08.2014г.</w:t>
      </w:r>
    </w:p>
    <w:p w:rsidR="00E71BC5" w:rsidRDefault="00E71BC5" w:rsidP="00E71BC5">
      <w:pPr>
        <w:pStyle w:val="a3"/>
      </w:pPr>
      <w:r>
        <w:t>г.Тамбов                                                                                                     «30» октября 2015 года</w:t>
      </w:r>
    </w:p>
    <w:p w:rsidR="00E71BC5" w:rsidRDefault="00E71BC5" w:rsidP="00E71BC5">
      <w:pPr>
        <w:pStyle w:val="a3"/>
      </w:pPr>
      <w:r>
        <w:t>Информация о «застройщике»: Финансовое состояние:</w:t>
      </w:r>
    </w:p>
    <w:p w:rsidR="00E71BC5" w:rsidRDefault="00E71BC5" w:rsidP="00E71BC5">
      <w:pPr>
        <w:pStyle w:val="a3"/>
      </w:pPr>
      <w:r>
        <w:t>III квартал 2015 года.</w:t>
      </w:r>
    </w:p>
    <w:p w:rsidR="00E71BC5" w:rsidRDefault="00E71BC5" w:rsidP="00E71BC5">
      <w:pPr>
        <w:pStyle w:val="a3"/>
      </w:pPr>
      <w:r>
        <w:t>- дебиторская задолженность на 30.09.2015 года   88 259 046 руб.;</w:t>
      </w:r>
    </w:p>
    <w:p w:rsidR="00E71BC5" w:rsidRDefault="00E71BC5" w:rsidP="00E71BC5">
      <w:pPr>
        <w:pStyle w:val="a3"/>
      </w:pPr>
      <w:r>
        <w:t>- кредиторская задолженность на  30.09.2015 года   8 005 010 руб.;</w:t>
      </w:r>
    </w:p>
    <w:p w:rsidR="00E71BC5" w:rsidRDefault="00E71BC5" w:rsidP="00E71BC5">
      <w:pPr>
        <w:pStyle w:val="a3"/>
      </w:pPr>
      <w:r>
        <w:lastRenderedPageBreak/>
        <w:t>- финансовый результат текущего года  63 954 руб.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Изменения и дополнения к проектной декларации по строительству девятиэтажного жилого дома квартирного типа с помещениями общественного назначения на первом этаже по адресу: г. Тамбов, ул. Советская, д. 190 А, корп. 1 размещенной на сайте http://1000kvartyr.ru 07.08.2014г.</w:t>
      </w:r>
    </w:p>
    <w:p w:rsidR="00E71BC5" w:rsidRDefault="00E71BC5" w:rsidP="00E71BC5">
      <w:pPr>
        <w:pStyle w:val="a3"/>
      </w:pPr>
      <w:r>
        <w:t> </w:t>
      </w:r>
    </w:p>
    <w:p w:rsidR="00E71BC5" w:rsidRDefault="00E71BC5" w:rsidP="00E71BC5">
      <w:pPr>
        <w:pStyle w:val="a3"/>
      </w:pPr>
      <w:r>
        <w:t>г.Тамбов                                                                                            «21» марта  2016 года</w:t>
      </w:r>
    </w:p>
    <w:p w:rsidR="00E71BC5" w:rsidRDefault="00E71BC5" w:rsidP="00E71BC5">
      <w:pPr>
        <w:pStyle w:val="a3"/>
      </w:pPr>
      <w:r>
        <w:t>Вместо слов : »  г. Тамбов                                             30 октября 2014 г.</w:t>
      </w:r>
    </w:p>
    <w:p w:rsidR="00E71BC5" w:rsidRDefault="00E71BC5" w:rsidP="00E71BC5">
      <w:pPr>
        <w:pStyle w:val="a3"/>
      </w:pPr>
      <w:r>
        <w:t>Информация о «застройщике»: Финансовое состояние:</w:t>
      </w:r>
    </w:p>
    <w:p w:rsidR="00E71BC5" w:rsidRDefault="00E71BC5" w:rsidP="00E71BC5">
      <w:pPr>
        <w:pStyle w:val="a3"/>
      </w:pPr>
      <w:r>
        <w:t>III квартал.</w:t>
      </w:r>
    </w:p>
    <w:p w:rsidR="00E71BC5" w:rsidRDefault="00E71BC5" w:rsidP="00E71BC5">
      <w:pPr>
        <w:pStyle w:val="a3"/>
      </w:pPr>
      <w:r>
        <w:t>Размер дебиторской задолженности на 30.09.2014 г составил 187396477 руб. 00 коп.</w:t>
      </w:r>
    </w:p>
    <w:p w:rsidR="00E71BC5" w:rsidRDefault="00E71BC5" w:rsidP="00E71BC5">
      <w:pPr>
        <w:pStyle w:val="a3"/>
      </w:pPr>
      <w:r>
        <w:t>Размер кредиторской задолженности на 30.09.2014 г составил 228661 руб. 00 коп.</w:t>
      </w:r>
    </w:p>
    <w:p w:rsidR="00E71BC5" w:rsidRDefault="00E71BC5" w:rsidP="00E71BC5">
      <w:pPr>
        <w:pStyle w:val="a3"/>
      </w:pPr>
      <w:r>
        <w:t>Финансовый результат текущего года 20000 руб. 00 коп.»</w:t>
      </w:r>
    </w:p>
    <w:p w:rsidR="00E71BC5" w:rsidRDefault="00E71BC5" w:rsidP="00E71BC5">
      <w:pPr>
        <w:pStyle w:val="a3"/>
      </w:pPr>
      <w:r>
        <w:t>Читать: «г. Тамбов 30 октября 2014 г.</w:t>
      </w:r>
    </w:p>
    <w:p w:rsidR="00E71BC5" w:rsidRDefault="00E71BC5" w:rsidP="00E71BC5">
      <w:pPr>
        <w:pStyle w:val="a3"/>
      </w:pPr>
      <w:r>
        <w:t>Информация о «застройщике»: Финансовое состояние:</w:t>
      </w:r>
    </w:p>
    <w:p w:rsidR="00E71BC5" w:rsidRDefault="00E71BC5" w:rsidP="00E71BC5">
      <w:pPr>
        <w:pStyle w:val="a3"/>
      </w:pPr>
      <w:r>
        <w:t>III квартал.</w:t>
      </w:r>
    </w:p>
    <w:p w:rsidR="00E71BC5" w:rsidRDefault="00E71BC5" w:rsidP="00E71BC5">
      <w:pPr>
        <w:pStyle w:val="a3"/>
      </w:pPr>
      <w:r>
        <w:t>Размер дебиторской задолженности на 30.09.2014 г составил 187396477 руб. 00 коп.</w:t>
      </w:r>
    </w:p>
    <w:p w:rsidR="00E71BC5" w:rsidRDefault="00E71BC5" w:rsidP="00E71BC5">
      <w:pPr>
        <w:pStyle w:val="a3"/>
      </w:pPr>
      <w:r>
        <w:t>Размер кредиторской задолженности на 30.09.2014 г составил 228661 руб. 00 коп.</w:t>
      </w:r>
    </w:p>
    <w:p w:rsidR="00E71BC5" w:rsidRDefault="00E71BC5" w:rsidP="00E71BC5">
      <w:pPr>
        <w:pStyle w:val="a3"/>
      </w:pPr>
      <w:r>
        <w:t>Финансовый результат текущего года 16000 руб. 00 коп.»</w:t>
      </w:r>
    </w:p>
    <w:p w:rsidR="00E71BC5" w:rsidRDefault="00E71BC5" w:rsidP="00E71BC5">
      <w:pPr>
        <w:pStyle w:val="a3"/>
      </w:pPr>
      <w:r>
        <w:t> </w:t>
      </w:r>
    </w:p>
    <w:p w:rsidR="00AB2186" w:rsidRDefault="00AB2186">
      <w:bookmarkStart w:id="0" w:name="_GoBack"/>
      <w:bookmarkEnd w:id="0"/>
    </w:p>
    <w:sectPr w:rsidR="00AB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5"/>
    <w:rsid w:val="00AB2186"/>
    <w:rsid w:val="00E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F36E-D837-4342-8C11-FE235878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BC5"/>
    <w:rPr>
      <w:b/>
      <w:bCs/>
    </w:rPr>
  </w:style>
  <w:style w:type="character" w:styleId="a5">
    <w:name w:val="Emphasis"/>
    <w:basedOn w:val="a0"/>
    <w:uiPriority w:val="20"/>
    <w:qFormat/>
    <w:rsid w:val="00E71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23766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2017-07-17T14:28:00Z</dcterms:created>
  <dcterms:modified xsi:type="dcterms:W3CDTF">2017-07-17T14:29:00Z</dcterms:modified>
</cp:coreProperties>
</file>